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сентября 2022 г. № 882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сентября 2022 г. № 882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28.03.2017 № 150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28.03.2017 № 150 «Об оплате труда работников 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сентября 2022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